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D0" w:rsidRPr="006F127F" w:rsidRDefault="006D1BD0" w:rsidP="006D1BD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XVII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6D1BD0" w:rsidRPr="006F127F" w:rsidRDefault="006D1BD0" w:rsidP="006D1BD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6D1BD0" w:rsidRPr="006F127F" w:rsidRDefault="006D1BD0" w:rsidP="006D1BD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 grudnia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D1BD0" w:rsidRDefault="006D1BD0" w:rsidP="006D1BD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BD0" w:rsidRPr="006F127F" w:rsidRDefault="006D1BD0" w:rsidP="006D1BD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BD0" w:rsidRDefault="006D1BD0" w:rsidP="006D1B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:rsidR="006D1BD0" w:rsidRPr="006F127F" w:rsidRDefault="006D1BD0" w:rsidP="006D1BD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Pr="006F127F" w:rsidRDefault="006D1BD0" w:rsidP="006D1BD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6D1BD0" w:rsidRDefault="006D1BD0" w:rsidP="006D1BD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B0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327C12" w:rsidRPr="006F127F" w:rsidRDefault="00327C12" w:rsidP="006D1BD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B0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6D1BD0" w:rsidRPr="006F127F" w:rsidRDefault="006D1BD0" w:rsidP="006D1BD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6D1BD0" w:rsidRDefault="006D1BD0" w:rsidP="006D1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B5312E" w:rsidRPr="006F127F" w:rsidRDefault="00B5312E" w:rsidP="006D1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Default="006D1BD0" w:rsidP="006D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30 grudnia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510F2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</w:t>
      </w:r>
      <w:r w:rsidR="008510F2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 w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Żelechlinku.</w:t>
      </w:r>
    </w:p>
    <w:p w:rsidR="00B5312E" w:rsidRDefault="00B5312E" w:rsidP="006D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Pr="00121002" w:rsidRDefault="006D1BD0" w:rsidP="006D1BD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6D1BD0" w:rsidRPr="00121002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6D1BD0" w:rsidRPr="00121002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B72CB9" w:rsidRPr="003C5FDA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</w:t>
      </w:r>
      <w:bookmarkStart w:id="1" w:name="_Hlk50552953"/>
      <w:r w:rsidR="00B72C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FDA" w:rsidRPr="00B72CB9" w:rsidRDefault="003C5FDA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petycji.</w:t>
      </w:r>
    </w:p>
    <w:p w:rsidR="003C5FDA" w:rsidRPr="008510F2" w:rsidRDefault="003C5FDA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nadania nazwy ulicy w Żelechlinku.</w:t>
      </w:r>
    </w:p>
    <w:p w:rsidR="00B72CB9" w:rsidRPr="00B72CB9" w:rsidRDefault="00F9701D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B72CB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72CB9" w:rsidRPr="00B72CB9">
        <w:rPr>
          <w:rFonts w:ascii="Times New Roman" w:hAnsi="Times New Roman" w:cs="Times New Roman"/>
          <w:sz w:val="24"/>
          <w:szCs w:val="24"/>
        </w:rPr>
        <w:t>w sprawie przyjęcia wieloletniego programu gospodarowania mieszkaniowym zasobem Gminy Żelechlinek</w:t>
      </w:r>
      <w:r w:rsidR="00B72CB9">
        <w:rPr>
          <w:rFonts w:ascii="Times New Roman" w:hAnsi="Times New Roman" w:cs="Times New Roman"/>
          <w:sz w:val="24"/>
          <w:szCs w:val="24"/>
        </w:rPr>
        <w:t>.</w:t>
      </w:r>
    </w:p>
    <w:p w:rsidR="00B72CB9" w:rsidRPr="00A1046E" w:rsidRDefault="00B72CB9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604257"/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najem lokalu użytkowego z podmiotem,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wcześniej zawierane były umowy na czas do 3 lat.</w:t>
      </w:r>
    </w:p>
    <w:p w:rsidR="006D1BD0" w:rsidRPr="003A0AD4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zmian budżetu G</w:t>
      </w:r>
      <w:r w:rsidRPr="00121002">
        <w:rPr>
          <w:rFonts w:ascii="Times New Roman" w:hAnsi="Times New Roman" w:cs="Times New Roman"/>
          <w:bCs/>
          <w:sz w:val="24"/>
          <w:szCs w:val="24"/>
        </w:rPr>
        <w:t>miny Żelechlinek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rok </w:t>
      </w:r>
      <w:r w:rsidRPr="0012100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2100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1BD0" w:rsidRPr="00121002" w:rsidRDefault="006D1BD0" w:rsidP="00EF55BA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="00EA1B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</w:t>
      </w: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2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wieloletniej prognozy finansowej </w:t>
      </w: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Żelechlinek </w:t>
      </w:r>
      <w:r w:rsidR="00B72C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lata 2020 – 2029.</w:t>
      </w:r>
    </w:p>
    <w:p w:rsidR="00A1046E" w:rsidRPr="00A1046E" w:rsidRDefault="00A1046E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954596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Regionalnej Izby </w:t>
      </w:r>
      <w:r w:rsidR="005336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brachunkowej w Łodzi na temat projektu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budżetu dla Gminy Żelechlinek na rok 2021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046E" w:rsidRPr="00252E93" w:rsidRDefault="00A1046E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95231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Przeczytanie opinii Komisji stałych Rady Gminy Żele</w:t>
      </w:r>
      <w:r w:rsidR="00252E9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hlinek na temat projektu budżetu Gminy Żelechlinek na rok 2021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E93" w:rsidRPr="00252E93" w:rsidRDefault="00252E93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budżetu Gminy Żelechlinek na rok 2021.</w:t>
      </w:r>
    </w:p>
    <w:p w:rsidR="00252E93" w:rsidRPr="00A1046E" w:rsidRDefault="00252E93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Dyskusja.</w:t>
      </w:r>
    </w:p>
    <w:bookmarkEnd w:id="1"/>
    <w:p w:rsidR="00B72CB9" w:rsidRDefault="006D1BD0" w:rsidP="00EF55BA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</w:t>
      </w:r>
      <w:r w:rsidR="00F97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uchwalenia </w:t>
      </w: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Gminy Żelechlinek na rok 202</w:t>
      </w:r>
      <w:r w:rsidR="00F97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C5FDA" w:rsidRDefault="003C5FDA" w:rsidP="003C5FDA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5FDA" w:rsidRDefault="003C5FDA" w:rsidP="003C5FDA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5FDA" w:rsidRDefault="003C5FDA" w:rsidP="003C5FDA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2CB9" w:rsidRPr="00B72CB9" w:rsidRDefault="00B72CB9" w:rsidP="00EF55BA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Regionalnej Izby </w:t>
      </w:r>
      <w:r w:rsidR="005336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brachunkowej w Łodzi na temat projektu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wieloletniej prognozy finansowej Gminy Żelechlinek na lata 2021 – 2030.</w:t>
      </w:r>
    </w:p>
    <w:p w:rsidR="00F9701D" w:rsidRDefault="00F9701D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121002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uchwalen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wieloletniej prognozy finansowej Gminy Żelechlinek na lata 2021 - 20</w:t>
      </w:r>
      <w:r w:rsidR="00B72CB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BD0" w:rsidRPr="00121002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6D1BD0" w:rsidRPr="00121002" w:rsidRDefault="006D1BD0" w:rsidP="00EF55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6D1BD0" w:rsidRDefault="006D1BD0" w:rsidP="00EF5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10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2CB9" w:rsidRDefault="00B72CB9" w:rsidP="00B7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B9" w:rsidRPr="00121002" w:rsidRDefault="00B72CB9" w:rsidP="00B7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Pr="00121002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Pr="006F127F" w:rsidRDefault="006D1BD0" w:rsidP="006D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6D1BD0" w:rsidRDefault="006D1BD0" w:rsidP="006D1BD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6D1BD0" w:rsidRDefault="006D1BD0" w:rsidP="006D1BD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BD0" w:rsidRDefault="006D1BD0" w:rsidP="006D1BD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Mikinka</w:t>
      </w:r>
    </w:p>
    <w:p w:rsidR="00B72CB9" w:rsidRDefault="00B72CB9" w:rsidP="006D1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BD0" w:rsidRPr="006E6DDA" w:rsidRDefault="006D1BD0" w:rsidP="006D1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6D1BD0" w:rsidRDefault="00D919E0" w:rsidP="006D1BD0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="006D1BD0" w:rsidRPr="00536C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:rsidR="00B72CB9" w:rsidRDefault="00B72CB9" w:rsidP="006D1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BD0" w:rsidRDefault="006D1BD0" w:rsidP="006D1BD0">
      <w:pPr>
        <w:tabs>
          <w:tab w:val="left" w:pos="2329"/>
        </w:tabs>
      </w:pPr>
      <w:r>
        <w:t>Materiały na Sesję przekazano na tablety.</w:t>
      </w:r>
    </w:p>
    <w:p w:rsidR="006D1BD0" w:rsidRDefault="006D1BD0"/>
    <w:sectPr w:rsidR="006D1BD0" w:rsidSect="00B5312E">
      <w:headerReference w:type="even" r:id="rId8"/>
      <w:headerReference w:type="default" r:id="rId9"/>
      <w:footerReference w:type="first" r:id="rId10"/>
      <w:pgSz w:w="11906" w:h="16838"/>
      <w:pgMar w:top="993" w:right="566" w:bottom="180" w:left="1440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E0" w:rsidRDefault="00D919E0">
      <w:pPr>
        <w:spacing w:after="0" w:line="240" w:lineRule="auto"/>
      </w:pPr>
      <w:r>
        <w:separator/>
      </w:r>
    </w:p>
  </w:endnote>
  <w:endnote w:type="continuationSeparator" w:id="0">
    <w:p w:rsidR="00D919E0" w:rsidRDefault="00D9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8510F2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8510F2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2020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E0" w:rsidRDefault="00D919E0">
      <w:pPr>
        <w:spacing w:after="0" w:line="240" w:lineRule="auto"/>
      </w:pPr>
      <w:r>
        <w:separator/>
      </w:r>
    </w:p>
  </w:footnote>
  <w:footnote w:type="continuationSeparator" w:id="0">
    <w:p w:rsidR="00D919E0" w:rsidRDefault="00D9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8510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D91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8510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D91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B0E"/>
    <w:multiLevelType w:val="hybridMultilevel"/>
    <w:tmpl w:val="ED1AAC4A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A6A93"/>
    <w:multiLevelType w:val="hybridMultilevel"/>
    <w:tmpl w:val="091E2046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0"/>
    <w:rsid w:val="000A2A84"/>
    <w:rsid w:val="001B084E"/>
    <w:rsid w:val="00252E93"/>
    <w:rsid w:val="0029304B"/>
    <w:rsid w:val="00327C12"/>
    <w:rsid w:val="003C5FDA"/>
    <w:rsid w:val="00533638"/>
    <w:rsid w:val="00551306"/>
    <w:rsid w:val="006D1BD0"/>
    <w:rsid w:val="00830BE0"/>
    <w:rsid w:val="008510F2"/>
    <w:rsid w:val="00A04E6C"/>
    <w:rsid w:val="00A1046E"/>
    <w:rsid w:val="00B504FD"/>
    <w:rsid w:val="00B5312E"/>
    <w:rsid w:val="00B72CB9"/>
    <w:rsid w:val="00D919E0"/>
    <w:rsid w:val="00DE7D66"/>
    <w:rsid w:val="00EA1B07"/>
    <w:rsid w:val="00EF55BA"/>
    <w:rsid w:val="00F9701D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C32D"/>
  <w15:chartTrackingRefBased/>
  <w15:docId w15:val="{053207B9-67FD-4BB9-8A1E-7B5434CD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BD0"/>
  </w:style>
  <w:style w:type="character" w:styleId="Numerstrony">
    <w:name w:val="page number"/>
    <w:basedOn w:val="Domylnaczcionkaakapitu"/>
    <w:rsid w:val="006D1BD0"/>
  </w:style>
  <w:style w:type="character" w:styleId="Hipercze">
    <w:name w:val="Hyperlink"/>
    <w:basedOn w:val="Domylnaczcionkaakapitu"/>
    <w:uiPriority w:val="99"/>
    <w:unhideWhenUsed/>
    <w:rsid w:val="006D1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19</cp:revision>
  <cp:lastPrinted>2020-12-23T10:58:00Z</cp:lastPrinted>
  <dcterms:created xsi:type="dcterms:W3CDTF">2020-12-22T08:39:00Z</dcterms:created>
  <dcterms:modified xsi:type="dcterms:W3CDTF">2020-12-23T15:51:00Z</dcterms:modified>
</cp:coreProperties>
</file>